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3FDBB" w14:textId="59210A6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14836">
        <w:rPr>
          <w:b/>
          <w:i/>
          <w:noProof/>
          <w:sz w:val="28"/>
        </w:rPr>
        <w:t>R3-</w:t>
      </w:r>
      <w:r w:rsidR="00775E78">
        <w:rPr>
          <w:b/>
          <w:i/>
          <w:noProof/>
          <w:sz w:val="28"/>
        </w:rPr>
        <w:t>204693</w:t>
      </w:r>
    </w:p>
    <w:p w14:paraId="44D9EBD7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7739691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080F32A" w14:textId="1BFFD03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0490E" w:rsidRPr="0010490E">
        <w:rPr>
          <w:rFonts w:ascii="Arial" w:hAnsi="Arial"/>
          <w:sz w:val="24"/>
          <w:lang w:eastAsia="zh-CN"/>
        </w:rPr>
        <w:t>Dynamic Control of the MBS Transmission Area</w:t>
      </w:r>
      <w:bookmarkStart w:id="1" w:name="_GoBack"/>
      <w:bookmarkEnd w:id="1"/>
    </w:p>
    <w:p w14:paraId="1DFD767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1FB57AFC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5102C">
        <w:rPr>
          <w:rFonts w:ascii="Arial" w:hAnsi="Arial"/>
          <w:sz w:val="24"/>
        </w:rPr>
        <w:t>22.3.3</w:t>
      </w:r>
    </w:p>
    <w:p w14:paraId="103BD64A" w14:textId="05E013F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E6181">
        <w:rPr>
          <w:rFonts w:ascii="Arial" w:hAnsi="Arial"/>
          <w:sz w:val="24"/>
        </w:rPr>
        <w:t xml:space="preserve">Discussion </w:t>
      </w:r>
    </w:p>
    <w:p w14:paraId="629885F6" w14:textId="77777777" w:rsidR="00DD5AE1" w:rsidRPr="007D3E81" w:rsidRDefault="00712AA2" w:rsidP="00DD3720">
      <w:pPr>
        <w:pStyle w:val="10"/>
        <w:numPr>
          <w:ilvl w:val="0"/>
          <w:numId w:val="3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1058073C" w14:textId="17636F71" w:rsidR="008B59AB" w:rsidRPr="00042055" w:rsidRDefault="008B59AB" w:rsidP="008B59AB">
      <w:pPr>
        <w:rPr>
          <w:lang w:eastAsia="ja-JP"/>
        </w:rPr>
      </w:pPr>
      <w:r>
        <w:rPr>
          <w:lang w:eastAsia="ja-JP"/>
        </w:rPr>
        <w:t xml:space="preserve">At RAN#88-e, a </w:t>
      </w:r>
      <w:r w:rsidR="00A74A5C">
        <w:rPr>
          <w:lang w:eastAsia="ja-JP"/>
        </w:rPr>
        <w:t>revised</w:t>
      </w:r>
      <w:r>
        <w:rPr>
          <w:lang w:eastAsia="ja-JP"/>
        </w:rPr>
        <w:t xml:space="preserve"> RAN</w:t>
      </w:r>
      <w:r w:rsidRPr="008B59AB">
        <w:rPr>
          <w:lang w:eastAsia="ja-JP"/>
        </w:rPr>
        <w:t xml:space="preserve"> work item on ‘NR Multicast and Broadcast Services’ [1] was agreed.</w:t>
      </w:r>
      <w:r w:rsidRPr="008B59AB">
        <w:t xml:space="preserve"> </w:t>
      </w:r>
      <w:r w:rsidRPr="008B59AB">
        <w:rPr>
          <w:lang w:eastAsia="ja-JP"/>
        </w:rPr>
        <w:t>The work item focuses on developing technical solutions for enabling multicast and broadcast services in NR. One of the</w:t>
      </w:r>
      <w:r w:rsidRPr="008B59AB">
        <w:t xml:space="preserve"> </w:t>
      </w:r>
      <w:r w:rsidRPr="008B59AB">
        <w:rPr>
          <w:lang w:eastAsia="ja-JP"/>
        </w:rPr>
        <w:t>objectives in the WID is to speci</w:t>
      </w:r>
      <w:r w:rsidRPr="00042055">
        <w:rPr>
          <w:lang w:eastAsia="ja-JP"/>
        </w:rPr>
        <w:t xml:space="preserve">fy </w:t>
      </w:r>
      <w:r w:rsidR="00711C85" w:rsidRPr="00042055">
        <w:rPr>
          <w:lang w:eastAsia="ja-JP"/>
        </w:rPr>
        <w:t xml:space="preserve">the need for dynamic control of the Broadcast/Multicast transmission area within one </w:t>
      </w:r>
      <w:proofErr w:type="spellStart"/>
      <w:r w:rsidR="00711C85" w:rsidRPr="00042055">
        <w:rPr>
          <w:lang w:eastAsia="ja-JP"/>
        </w:rPr>
        <w:t>gNB</w:t>
      </w:r>
      <w:proofErr w:type="spellEnd"/>
      <w:r w:rsidR="00711C85" w:rsidRPr="00042055">
        <w:rPr>
          <w:lang w:eastAsia="ja-JP"/>
        </w:rPr>
        <w:t xml:space="preserve">-DU. </w:t>
      </w:r>
    </w:p>
    <w:p w14:paraId="1C1A4C9C" w14:textId="77777777" w:rsidR="008B59AB" w:rsidRPr="00042055" w:rsidRDefault="008B59AB" w:rsidP="008B59AB">
      <w:r w:rsidRPr="00042055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65DF2" wp14:editId="51CED00D">
                <wp:simplePos x="0" y="0"/>
                <wp:positionH relativeFrom="column">
                  <wp:posOffset>28690</wp:posOffset>
                </wp:positionH>
                <wp:positionV relativeFrom="paragraph">
                  <wp:posOffset>41003</wp:posOffset>
                </wp:positionV>
                <wp:extent cx="5632450" cy="391886"/>
                <wp:effectExtent l="0" t="0" r="25400" b="273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2450" cy="391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4F8FEF" w14:textId="77777777" w:rsidR="008B59AB" w:rsidRDefault="008B59AB" w:rsidP="008B59AB">
                            <w:r w:rsidRPr="0082777B">
                              <w:t>Study the support for d</w:t>
                            </w:r>
                            <w:r w:rsidRPr="0082777B">
                              <w:rPr>
                                <w:rFonts w:hint="eastAsia"/>
                              </w:rPr>
                              <w:t xml:space="preserve">ynamic </w:t>
                            </w:r>
                            <w:r w:rsidRPr="0082777B">
                              <w:t xml:space="preserve">control of the Broadcast/Multicast transmission area within one </w:t>
                            </w:r>
                            <w:proofErr w:type="spellStart"/>
                            <w:r w:rsidRPr="0082777B">
                              <w:t>gNB</w:t>
                            </w:r>
                            <w:proofErr w:type="spellEnd"/>
                            <w:r w:rsidRPr="0082777B">
                              <w:t>-DU and specify what is needed to enable it, if anything</w:t>
                            </w:r>
                            <w:r>
                              <w:t xml:space="preserve"> [RAN2, RAN3]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65DF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.25pt;margin-top:3.25pt;width:443.5pt;height:30.8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" fillcolor="white [3201]" strokeweight=".5pt">
                <v:textbox>
                  <w:txbxContent>
                    <w:p w14:paraId="2E4F8FEF" w14:textId="77777777" w:rsidR="008B59AB" w:rsidRDefault="008B59AB" w:rsidP="008B59AB">
                      <w:r w:rsidRPr="0082777B">
                        <w:t>Study the support for d</w:t>
                      </w:r>
                      <w:r w:rsidRPr="0082777B">
                        <w:rPr>
                          <w:rFonts w:hint="eastAsia"/>
                        </w:rPr>
                        <w:t xml:space="preserve">ynamic </w:t>
                      </w:r>
                      <w:r w:rsidRPr="0082777B">
                        <w:t>control of the Broadcast/Multicast transmission area within one gNB-DU and specify what is needed to enable it, if anything</w:t>
                      </w:r>
                      <w:r>
                        <w:t xml:space="preserve"> [RAN2, RAN3]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7F9BEE9" w14:textId="77777777" w:rsidR="008B59AB" w:rsidRPr="00042055" w:rsidRDefault="008B59AB" w:rsidP="008B59AB"/>
    <w:p w14:paraId="1C04D7C8" w14:textId="006A5B99" w:rsidR="00FE55DB" w:rsidRDefault="00FE55DB" w:rsidP="008B59AB">
      <w:pPr>
        <w:rPr>
          <w:lang w:eastAsia="ja-JP"/>
        </w:rPr>
      </w:pPr>
      <w:r w:rsidRPr="00042055">
        <w:rPr>
          <w:rFonts w:eastAsia="宋体"/>
          <w:lang w:eastAsia="zh-CN"/>
        </w:rPr>
        <w:t xml:space="preserve">In this paper, the analysis on the dynamic control of the Broadcast/Multicast transmission area within one </w:t>
      </w:r>
      <w:proofErr w:type="spellStart"/>
      <w:r w:rsidRPr="00042055">
        <w:rPr>
          <w:rFonts w:eastAsia="宋体"/>
          <w:lang w:eastAsia="zh-CN"/>
        </w:rPr>
        <w:t>gNB</w:t>
      </w:r>
      <w:proofErr w:type="spellEnd"/>
      <w:r w:rsidRPr="00042055">
        <w:rPr>
          <w:rFonts w:eastAsia="宋体"/>
          <w:lang w:eastAsia="zh-CN"/>
        </w:rPr>
        <w:t>-DU is provided.</w:t>
      </w:r>
    </w:p>
    <w:p w14:paraId="746011E8" w14:textId="0B48BBE6" w:rsidR="00A74A5C" w:rsidRDefault="00ED1735" w:rsidP="00C04A55">
      <w:pPr>
        <w:pStyle w:val="10"/>
        <w:numPr>
          <w:ilvl w:val="0"/>
          <w:numId w:val="39"/>
        </w:num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Discussion</w:t>
      </w:r>
    </w:p>
    <w:p w14:paraId="43F62E44" w14:textId="045EEBAA" w:rsidR="00077458" w:rsidRDefault="00545203" w:rsidP="00A74A5C">
      <w:pPr>
        <w:rPr>
          <w:rFonts w:eastAsia="宋体"/>
        </w:rPr>
      </w:pPr>
      <w:r>
        <w:rPr>
          <w:rFonts w:eastAsia="宋体"/>
          <w:lang w:eastAsia="zh-CN"/>
        </w:rPr>
        <w:t>The p</w:t>
      </w:r>
      <w:r w:rsidR="00A74A5C">
        <w:rPr>
          <w:rFonts w:eastAsia="宋体"/>
          <w:lang w:eastAsia="zh-CN"/>
        </w:rPr>
        <w:t xml:space="preserve">urpose of the </w:t>
      </w:r>
      <w:r w:rsidR="00A74A5C" w:rsidRPr="00A74A5C">
        <w:rPr>
          <w:rFonts w:eastAsia="宋体"/>
          <w:lang w:eastAsia="zh-CN"/>
        </w:rPr>
        <w:t>Broadcast/Multicast transmission</w:t>
      </w:r>
      <w:r w:rsidR="00A74A5C">
        <w:rPr>
          <w:rFonts w:eastAsia="宋体"/>
          <w:lang w:eastAsia="zh-CN"/>
        </w:rPr>
        <w:t xml:space="preserve"> is </w:t>
      </w:r>
      <w:r w:rsidR="00A74A5C">
        <w:rPr>
          <w:rFonts w:eastAsia="宋体"/>
        </w:rPr>
        <w:t xml:space="preserve">to optimise the transmission efficiency while there are multiple UEs </w:t>
      </w:r>
      <w:r w:rsidR="00583E4A">
        <w:rPr>
          <w:rFonts w:eastAsia="宋体"/>
        </w:rPr>
        <w:t>interested in/</w:t>
      </w:r>
      <w:r w:rsidR="00A74A5C">
        <w:rPr>
          <w:rFonts w:eastAsia="宋体"/>
        </w:rPr>
        <w:t>receiving</w:t>
      </w:r>
      <w:r w:rsidR="00583E4A">
        <w:rPr>
          <w:rFonts w:eastAsia="宋体"/>
        </w:rPr>
        <w:t xml:space="preserve"> the </w:t>
      </w:r>
      <w:r w:rsidR="00A74A5C">
        <w:rPr>
          <w:rFonts w:eastAsia="宋体"/>
        </w:rPr>
        <w:t xml:space="preserve">MBS service(s). </w:t>
      </w:r>
      <w:r w:rsidR="00C17DE2">
        <w:rPr>
          <w:rFonts w:eastAsia="宋体"/>
        </w:rPr>
        <w:t xml:space="preserve">We assume the </w:t>
      </w:r>
      <w:r w:rsidR="00C17DE2" w:rsidRPr="00C17DE2">
        <w:rPr>
          <w:rFonts w:eastAsia="宋体"/>
        </w:rPr>
        <w:t>Broadcast/Multicast transmission</w:t>
      </w:r>
      <w:r w:rsidR="00C17DE2">
        <w:rPr>
          <w:rFonts w:eastAsia="宋体"/>
        </w:rPr>
        <w:t xml:space="preserve"> area is an area consists of the multiple cells with transmitting the same MBS service(s). From this point, we could decompose the analysis of the </w:t>
      </w:r>
      <w:r w:rsidR="00C17DE2" w:rsidRPr="00C17DE2">
        <w:rPr>
          <w:rFonts w:eastAsia="宋体"/>
        </w:rPr>
        <w:t>Broadcast/Multicast transmission</w:t>
      </w:r>
      <w:r w:rsidR="00C17DE2">
        <w:rPr>
          <w:rFonts w:eastAsia="宋体"/>
        </w:rPr>
        <w:t xml:space="preserve"> area control </w:t>
      </w:r>
      <w:r w:rsidR="00077458">
        <w:rPr>
          <w:rFonts w:eastAsia="宋体"/>
        </w:rPr>
        <w:t xml:space="preserve">within </w:t>
      </w:r>
      <w:r w:rsidR="00077458" w:rsidRPr="00711C85">
        <w:rPr>
          <w:lang w:eastAsia="ja-JP"/>
        </w:rPr>
        <w:t xml:space="preserve">one </w:t>
      </w:r>
      <w:proofErr w:type="spellStart"/>
      <w:r w:rsidR="00077458" w:rsidRPr="00711C85">
        <w:rPr>
          <w:lang w:eastAsia="ja-JP"/>
        </w:rPr>
        <w:t>gNB</w:t>
      </w:r>
      <w:proofErr w:type="spellEnd"/>
      <w:r w:rsidR="00077458" w:rsidRPr="00711C85">
        <w:rPr>
          <w:lang w:eastAsia="ja-JP"/>
        </w:rPr>
        <w:t>-DU</w:t>
      </w:r>
      <w:r w:rsidR="00077458">
        <w:rPr>
          <w:lang w:eastAsia="ja-JP"/>
        </w:rPr>
        <w:t xml:space="preserve"> </w:t>
      </w:r>
      <w:r w:rsidR="00C17DE2">
        <w:rPr>
          <w:rFonts w:eastAsia="宋体"/>
        </w:rPr>
        <w:t xml:space="preserve">into two aspects: </w:t>
      </w:r>
    </w:p>
    <w:p w14:paraId="1EF2C9C5" w14:textId="2554181E" w:rsidR="00ED1735" w:rsidRPr="007E03BA" w:rsidRDefault="00E77BD9" w:rsidP="00ED1735">
      <w:pPr>
        <w:pStyle w:val="af9"/>
        <w:numPr>
          <w:ilvl w:val="0"/>
          <w:numId w:val="47"/>
        </w:numPr>
        <w:rPr>
          <w:rFonts w:eastAsia="宋体"/>
        </w:rPr>
      </w:pPr>
      <w:r>
        <w:rPr>
          <w:rFonts w:eastAsia="宋体"/>
        </w:rPr>
        <w:t>To know</w:t>
      </w:r>
      <w:r w:rsidR="00ED1735" w:rsidRPr="00ED1735">
        <w:rPr>
          <w:rFonts w:eastAsia="宋体"/>
        </w:rPr>
        <w:t xml:space="preserve"> the cells </w:t>
      </w:r>
      <w:r w:rsidR="00ED1735">
        <w:rPr>
          <w:rFonts w:eastAsia="宋体"/>
        </w:rPr>
        <w:t>in which the MBS service needs to be provided</w:t>
      </w:r>
    </w:p>
    <w:p w14:paraId="604DAD00" w14:textId="3A99F5EA" w:rsidR="00ED1735" w:rsidRPr="00ED1735" w:rsidRDefault="00E77BD9" w:rsidP="0082777B">
      <w:pPr>
        <w:pStyle w:val="af9"/>
        <w:numPr>
          <w:ilvl w:val="0"/>
          <w:numId w:val="47"/>
        </w:numPr>
        <w:rPr>
          <w:rFonts w:eastAsia="宋体"/>
        </w:rPr>
      </w:pPr>
      <w:r>
        <w:rPr>
          <w:rFonts w:eastAsia="宋体"/>
        </w:rPr>
        <w:t>To d</w:t>
      </w:r>
      <w:r w:rsidR="00ED1735" w:rsidRPr="00ED1735">
        <w:rPr>
          <w:rFonts w:eastAsia="宋体"/>
        </w:rPr>
        <w:t>etermine the cells in which the MBS service</w:t>
      </w:r>
      <w:r w:rsidR="00ED1735">
        <w:rPr>
          <w:rFonts w:eastAsia="宋体"/>
        </w:rPr>
        <w:t xml:space="preserve"> needs to be transmitted via PTM</w:t>
      </w:r>
    </w:p>
    <w:p w14:paraId="33F91166" w14:textId="6260938F" w:rsidR="00C17DE2" w:rsidRPr="0082777B" w:rsidRDefault="00794553" w:rsidP="0082777B">
      <w:pPr>
        <w:rPr>
          <w:rFonts w:eastAsia="宋体"/>
          <w:i/>
          <w:lang w:eastAsia="zh-CN"/>
        </w:rPr>
      </w:pPr>
      <w:r w:rsidRPr="0082777B">
        <w:rPr>
          <w:rFonts w:eastAsia="宋体" w:hint="eastAsia"/>
          <w:i/>
          <w:lang w:eastAsia="zh-CN"/>
        </w:rPr>
        <w:t>N</w:t>
      </w:r>
      <w:r w:rsidRPr="0082777B">
        <w:rPr>
          <w:rFonts w:eastAsia="宋体"/>
          <w:i/>
          <w:lang w:eastAsia="zh-CN"/>
        </w:rPr>
        <w:t xml:space="preserve">ote that according to </w:t>
      </w:r>
      <w:r w:rsidR="00545203" w:rsidRPr="0082777B">
        <w:rPr>
          <w:rFonts w:eastAsia="宋体"/>
          <w:i/>
        </w:rPr>
        <w:t>the WID [1],</w:t>
      </w:r>
      <w:r w:rsidRPr="0082777B">
        <w:rPr>
          <w:rFonts w:eastAsia="宋体"/>
          <w:i/>
        </w:rPr>
        <w:t xml:space="preserve"> it is assumed that no standardized support specifically for SFN</w:t>
      </w:r>
      <w:r w:rsidRPr="0082777B">
        <w:rPr>
          <w:rFonts w:eastAsia="宋体"/>
          <w:i/>
          <w:lang w:eastAsia="zh-CN"/>
        </w:rPr>
        <w:t xml:space="preserve">. </w:t>
      </w:r>
      <w:r w:rsidR="007236BE" w:rsidRPr="0082777B">
        <w:rPr>
          <w:rFonts w:eastAsia="宋体"/>
          <w:i/>
          <w:lang w:eastAsia="zh-CN"/>
        </w:rPr>
        <w:t xml:space="preserve"> </w:t>
      </w:r>
    </w:p>
    <w:p w14:paraId="5D7CD739" w14:textId="20F70059" w:rsidR="002B74C8" w:rsidRDefault="002A11AC" w:rsidP="002A11AC">
      <w:r w:rsidRPr="002A11AC">
        <w:t xml:space="preserve">In order to enable the dynamic control of the Broadcast/Multicast transmission area, the </w:t>
      </w:r>
      <w:proofErr w:type="spellStart"/>
      <w:r w:rsidR="0082777B">
        <w:t>gNB</w:t>
      </w:r>
      <w:proofErr w:type="spellEnd"/>
      <w:r w:rsidRPr="002A11AC">
        <w:t xml:space="preserve"> </w:t>
      </w:r>
      <w:r w:rsidR="0001012E">
        <w:t xml:space="preserve">needs to get </w:t>
      </w:r>
      <w:r w:rsidRPr="002A11AC">
        <w:t>some assistant information</w:t>
      </w:r>
      <w:r w:rsidR="0001012E">
        <w:t xml:space="preserve"> e.g. from </w:t>
      </w:r>
      <w:r w:rsidRPr="002A11AC">
        <w:t>the CN or the UEs.</w:t>
      </w:r>
      <w:r w:rsidR="002B74C8">
        <w:t xml:space="preserve"> </w:t>
      </w:r>
    </w:p>
    <w:p w14:paraId="53F19E55" w14:textId="2D69E5D5" w:rsidR="00D12BEA" w:rsidRDefault="00905B26" w:rsidP="00D12BEA">
      <w:pPr>
        <w:pStyle w:val="af9"/>
        <w:numPr>
          <w:ilvl w:val="0"/>
          <w:numId w:val="45"/>
        </w:numPr>
        <w:rPr>
          <w:b/>
        </w:rPr>
      </w:pPr>
      <w:r>
        <w:rPr>
          <w:b/>
        </w:rPr>
        <w:t>A</w:t>
      </w:r>
      <w:r w:rsidRPr="00905B26">
        <w:rPr>
          <w:b/>
        </w:rPr>
        <w:t xml:space="preserve">ssistant </w:t>
      </w:r>
      <w:r>
        <w:rPr>
          <w:b/>
        </w:rPr>
        <w:t>i</w:t>
      </w:r>
      <w:r w:rsidR="00F8796F" w:rsidRPr="002A11AC">
        <w:rPr>
          <w:b/>
        </w:rPr>
        <w:t xml:space="preserve">nformation provided by </w:t>
      </w:r>
      <w:r w:rsidR="00F42A6C">
        <w:rPr>
          <w:b/>
        </w:rPr>
        <w:t xml:space="preserve">the </w:t>
      </w:r>
      <w:r w:rsidR="00F8796F" w:rsidRPr="002A11AC">
        <w:rPr>
          <w:b/>
        </w:rPr>
        <w:t>CN</w:t>
      </w:r>
    </w:p>
    <w:p w14:paraId="6A42CC3F" w14:textId="7909F74B" w:rsidR="00D550AD" w:rsidRDefault="0001012E" w:rsidP="001B11BB">
      <w:r w:rsidRPr="0082777B">
        <w:t xml:space="preserve">During </w:t>
      </w:r>
      <w:r>
        <w:t>MBS Session management procedures, the CN could provide some</w:t>
      </w:r>
      <w:r w:rsidR="002E1B0C">
        <w:t xml:space="preserve"> assistant</w:t>
      </w:r>
      <w:r w:rsidR="00D12BEA" w:rsidRPr="00F42A6C">
        <w:t xml:space="preserve"> </w:t>
      </w:r>
      <w:r w:rsidR="00D12BEA" w:rsidRPr="002B74C8">
        <w:t>information</w:t>
      </w:r>
      <w:r w:rsidR="00D12BEA">
        <w:t xml:space="preserve"> </w:t>
      </w:r>
      <w:r>
        <w:t xml:space="preserve">to the </w:t>
      </w:r>
      <w:proofErr w:type="spellStart"/>
      <w:r w:rsidR="0082777B">
        <w:t>gNB</w:t>
      </w:r>
      <w:proofErr w:type="spellEnd"/>
      <w:r w:rsidR="00D550AD">
        <w:t>.</w:t>
      </w:r>
      <w:r>
        <w:t xml:space="preserve"> </w:t>
      </w:r>
      <w:r w:rsidR="00D550AD">
        <w:t>B</w:t>
      </w:r>
      <w:r w:rsidRPr="0082777B">
        <w:t xml:space="preserve">ased on SA2 discussion, there are multiple </w:t>
      </w:r>
      <w:r w:rsidR="00D550AD">
        <w:t>solutions to establish the</w:t>
      </w:r>
      <w:r w:rsidRPr="0082777B">
        <w:t xml:space="preserve"> MBS session</w:t>
      </w:r>
      <w:r w:rsidR="00D550AD">
        <w:t xml:space="preserve">, e.g. </w:t>
      </w:r>
    </w:p>
    <w:p w14:paraId="09F3C02F" w14:textId="1EDA4168" w:rsidR="00D550AD" w:rsidRPr="0082777B" w:rsidRDefault="00D550AD" w:rsidP="0082777B">
      <w:pPr>
        <w:pStyle w:val="af9"/>
        <w:numPr>
          <w:ilvl w:val="0"/>
          <w:numId w:val="49"/>
        </w:numPr>
        <w:rPr>
          <w:rFonts w:eastAsiaTheme="minorEastAsia"/>
          <w:sz w:val="18"/>
          <w:lang w:eastAsia="zh-CN"/>
        </w:rPr>
      </w:pPr>
      <w:r w:rsidRPr="0082777B">
        <w:rPr>
          <w:rFonts w:eastAsiaTheme="minorEastAsia"/>
          <w:sz w:val="18"/>
          <w:lang w:eastAsia="zh-CN"/>
        </w:rPr>
        <w:t>Option</w:t>
      </w:r>
      <w:r>
        <w:rPr>
          <w:rFonts w:eastAsiaTheme="minorEastAsia"/>
          <w:sz w:val="18"/>
          <w:lang w:eastAsia="zh-CN"/>
        </w:rPr>
        <w:t xml:space="preserve"> A</w:t>
      </w:r>
      <w:r w:rsidRPr="0082777B">
        <w:rPr>
          <w:rFonts w:eastAsiaTheme="minorEastAsia"/>
          <w:sz w:val="18"/>
          <w:lang w:eastAsia="zh-CN"/>
        </w:rPr>
        <w:t xml:space="preserve">: Enhanced PDU session establishment </w:t>
      </w:r>
      <w:r w:rsidR="00EB70CE" w:rsidRPr="007E03BA">
        <w:rPr>
          <w:rFonts w:eastAsiaTheme="minorEastAsia"/>
          <w:sz w:val="18"/>
          <w:lang w:eastAsia="zh-CN"/>
        </w:rPr>
        <w:t xml:space="preserve">procedure </w:t>
      </w:r>
      <w:r w:rsidRPr="0082777B">
        <w:rPr>
          <w:rFonts w:eastAsiaTheme="minorEastAsia"/>
          <w:sz w:val="18"/>
          <w:lang w:eastAsia="zh-CN"/>
        </w:rPr>
        <w:t>(refer to TR 23.757 section 6.3 Solution #3)</w:t>
      </w:r>
    </w:p>
    <w:p w14:paraId="672079E7" w14:textId="722111B8" w:rsidR="00D550AD" w:rsidRPr="0082777B" w:rsidRDefault="00D550AD" w:rsidP="0082777B">
      <w:pPr>
        <w:pStyle w:val="af9"/>
        <w:numPr>
          <w:ilvl w:val="0"/>
          <w:numId w:val="49"/>
        </w:numPr>
        <w:rPr>
          <w:rFonts w:eastAsiaTheme="minorEastAsia"/>
          <w:sz w:val="18"/>
          <w:lang w:eastAsia="zh-CN"/>
        </w:rPr>
      </w:pPr>
      <w:r w:rsidRPr="0082777B">
        <w:rPr>
          <w:rFonts w:eastAsiaTheme="minorEastAsia"/>
          <w:sz w:val="18"/>
          <w:lang w:eastAsia="zh-CN"/>
        </w:rPr>
        <w:t>Option</w:t>
      </w:r>
      <w:r>
        <w:rPr>
          <w:rFonts w:eastAsiaTheme="minorEastAsia"/>
          <w:sz w:val="18"/>
          <w:lang w:eastAsia="zh-CN"/>
        </w:rPr>
        <w:t xml:space="preserve"> B</w:t>
      </w:r>
      <w:r w:rsidRPr="0082777B">
        <w:rPr>
          <w:rFonts w:eastAsiaTheme="minorEastAsia"/>
          <w:sz w:val="18"/>
          <w:lang w:eastAsia="zh-CN"/>
        </w:rPr>
        <w:t>: Non-UE-associated MBS session start procedure (refer to TR 23.757 section 6.2 Solutoin#2)</w:t>
      </w:r>
    </w:p>
    <w:p w14:paraId="42EB5D5C" w14:textId="566F3DDA" w:rsidR="00D550AD" w:rsidRPr="0082777B" w:rsidRDefault="00D550AD" w:rsidP="0082777B">
      <w:pPr>
        <w:pStyle w:val="af9"/>
        <w:numPr>
          <w:ilvl w:val="0"/>
          <w:numId w:val="49"/>
        </w:numPr>
        <w:rPr>
          <w:rFonts w:eastAsiaTheme="minorEastAsia"/>
          <w:sz w:val="18"/>
          <w:lang w:eastAsia="zh-CN"/>
        </w:rPr>
      </w:pPr>
      <w:r w:rsidRPr="0082777B">
        <w:rPr>
          <w:rFonts w:eastAsiaTheme="minorEastAsia"/>
          <w:sz w:val="18"/>
          <w:lang w:eastAsia="zh-CN"/>
        </w:rPr>
        <w:t xml:space="preserve">Option </w:t>
      </w:r>
      <w:r>
        <w:rPr>
          <w:rFonts w:eastAsiaTheme="minorEastAsia"/>
          <w:sz w:val="18"/>
          <w:lang w:eastAsia="zh-CN"/>
        </w:rPr>
        <w:t>C</w:t>
      </w:r>
      <w:r w:rsidRPr="0082777B">
        <w:rPr>
          <w:rFonts w:eastAsiaTheme="minorEastAsia"/>
          <w:sz w:val="18"/>
          <w:lang w:eastAsia="zh-CN"/>
        </w:rPr>
        <w:t>: non-UE-associated MBS session with linked per UE PDU session (refer to TR 23.757 section 6.10 Solution#10)</w:t>
      </w:r>
    </w:p>
    <w:p w14:paraId="23FC4BF8" w14:textId="61762E52" w:rsidR="002A11AC" w:rsidRDefault="002A11AC" w:rsidP="00E77BD9">
      <w:r w:rsidRPr="0082777B">
        <w:t xml:space="preserve">For option </w:t>
      </w:r>
      <w:r w:rsidR="00D550AD">
        <w:t>B</w:t>
      </w:r>
      <w:r w:rsidR="00593D11" w:rsidRPr="0082777B">
        <w:t>)</w:t>
      </w:r>
      <w:r w:rsidR="00395CE8" w:rsidRPr="0082777B">
        <w:t xml:space="preserve">, </w:t>
      </w:r>
      <w:r w:rsidR="005A6F7E" w:rsidRPr="0082777B">
        <w:t>non-UE associated session management</w:t>
      </w:r>
      <w:r w:rsidR="00EB70CE" w:rsidRPr="00EB70CE">
        <w:t xml:space="preserve"> </w:t>
      </w:r>
      <w:r w:rsidR="00EB70CE">
        <w:t>procedure</w:t>
      </w:r>
      <w:r w:rsidR="005A6F7E" w:rsidRPr="0082777B">
        <w:t xml:space="preserve">, the MBS session is established </w:t>
      </w:r>
      <w:r w:rsidR="00D550AD" w:rsidRPr="0082777B">
        <w:t>in a per node granularity</w:t>
      </w:r>
      <w:r w:rsidR="005A6F7E" w:rsidRPr="0082777B">
        <w:t xml:space="preserve">. </w:t>
      </w:r>
      <w:r w:rsidR="00D550AD">
        <w:t>I</w:t>
      </w:r>
      <w:r w:rsidR="00D550AD" w:rsidRPr="0082777B">
        <w:t>t is assumed that the CN will provide</w:t>
      </w:r>
      <w:r w:rsidR="00395CE8" w:rsidRPr="0082777B">
        <w:t xml:space="preserve"> a list of cells </w:t>
      </w:r>
      <w:r w:rsidR="00D550AD" w:rsidRPr="0082777B">
        <w:t>in which the MBS service needs to be provided</w:t>
      </w:r>
      <w:r w:rsidR="00D44EF7">
        <w:t xml:space="preserve">, </w:t>
      </w:r>
      <w:r w:rsidR="00EB70CE">
        <w:t>which</w:t>
      </w:r>
      <w:r>
        <w:t xml:space="preserve"> is similar to the legacy SC-PTM mechanism</w:t>
      </w:r>
      <w:r w:rsidR="00395CE8">
        <w:t xml:space="preserve"> in LTE</w:t>
      </w:r>
      <w:r>
        <w:t xml:space="preserve">. </w:t>
      </w:r>
      <w:r w:rsidR="00E77BD9">
        <w:t xml:space="preserve">With </w:t>
      </w:r>
      <w:r>
        <w:t>the cell list provided by the CN</w:t>
      </w:r>
      <w:r w:rsidR="00D44EF7">
        <w:t xml:space="preserve"> during MBS session management procedures</w:t>
      </w:r>
      <w:r>
        <w:t xml:space="preserve">, the </w:t>
      </w:r>
      <w:proofErr w:type="spellStart"/>
      <w:r w:rsidR="00D44EF7">
        <w:t>gNB</w:t>
      </w:r>
      <w:proofErr w:type="spellEnd"/>
      <w:r w:rsidR="00D44EF7">
        <w:t xml:space="preserve"> </w:t>
      </w:r>
      <w:r>
        <w:t xml:space="preserve">is able to </w:t>
      </w:r>
      <w:r w:rsidR="00E77BD9">
        <w:rPr>
          <w:rFonts w:eastAsia="宋体"/>
        </w:rPr>
        <w:t>know</w:t>
      </w:r>
      <w:r w:rsidR="00E77BD9" w:rsidRPr="00ED1735">
        <w:rPr>
          <w:rFonts w:eastAsia="宋体"/>
        </w:rPr>
        <w:t xml:space="preserve"> the cells </w:t>
      </w:r>
      <w:r w:rsidR="00E77BD9">
        <w:rPr>
          <w:rFonts w:eastAsia="宋体"/>
        </w:rPr>
        <w:t>in which the MBS service needs to be provided</w:t>
      </w:r>
      <w:r w:rsidR="00D550AD">
        <w:rPr>
          <w:rFonts w:eastAsia="宋体"/>
        </w:rPr>
        <w:t>.</w:t>
      </w:r>
      <w:r w:rsidR="00E77BD9">
        <w:rPr>
          <w:rFonts w:eastAsia="宋体"/>
        </w:rPr>
        <w:t xml:space="preserve"> And in order to d</w:t>
      </w:r>
      <w:r w:rsidR="00E77BD9" w:rsidRPr="00ED1735">
        <w:rPr>
          <w:rFonts w:eastAsia="宋体"/>
        </w:rPr>
        <w:t>etermine the cells in which the MBS service</w:t>
      </w:r>
      <w:r w:rsidR="00E77BD9">
        <w:rPr>
          <w:rFonts w:eastAsia="宋体"/>
        </w:rPr>
        <w:t xml:space="preserve"> needs to be transmitted via PTM, the CN may also need to inform the </w:t>
      </w:r>
      <w:proofErr w:type="spellStart"/>
      <w:r w:rsidR="00E77BD9">
        <w:rPr>
          <w:rFonts w:eastAsia="宋体"/>
        </w:rPr>
        <w:t>gNB</w:t>
      </w:r>
      <w:proofErr w:type="spellEnd"/>
      <w:r w:rsidR="00E77BD9">
        <w:rPr>
          <w:rFonts w:eastAsia="宋体"/>
        </w:rPr>
        <w:t xml:space="preserve"> about the information of the UEs </w:t>
      </w:r>
      <w:r w:rsidR="00D44EF7">
        <w:rPr>
          <w:rFonts w:eastAsia="宋体"/>
        </w:rPr>
        <w:t>interested in the MBS service</w:t>
      </w:r>
      <w:r w:rsidR="00EB70CE">
        <w:rPr>
          <w:rFonts w:eastAsia="宋体"/>
        </w:rPr>
        <w:t>.</w:t>
      </w:r>
      <w:r w:rsidR="003332FA">
        <w:t xml:space="preserve"> </w:t>
      </w:r>
    </w:p>
    <w:p w14:paraId="6F927D65" w14:textId="16F6A490" w:rsidR="004A3D61" w:rsidRPr="004A3D61" w:rsidRDefault="002A11AC" w:rsidP="00687B80">
      <w:pPr>
        <w:rPr>
          <w:rFonts w:eastAsia="宋体"/>
          <w:lang w:eastAsia="zh-CN"/>
        </w:rPr>
      </w:pPr>
      <w:r>
        <w:t xml:space="preserve">For option </w:t>
      </w:r>
      <w:r w:rsidR="00EB70CE">
        <w:t>A</w:t>
      </w:r>
      <w:r w:rsidR="00FB1724">
        <w:t>)</w:t>
      </w:r>
      <w:r w:rsidR="00EB70CE">
        <w:t>,</w:t>
      </w:r>
      <w:r>
        <w:t xml:space="preserve"> </w:t>
      </w:r>
      <w:r w:rsidR="00EB70CE">
        <w:t xml:space="preserve">enhanced PDU session establishment procedure, </w:t>
      </w:r>
      <w:r w:rsidR="00FB1724">
        <w:t xml:space="preserve">the CN </w:t>
      </w:r>
      <w:r w:rsidR="00EB70CE">
        <w:t xml:space="preserve">provides the MBS session(s) info to the </w:t>
      </w:r>
      <w:proofErr w:type="spellStart"/>
      <w:r w:rsidR="00EB70CE">
        <w:t>gNB</w:t>
      </w:r>
      <w:proofErr w:type="spellEnd"/>
      <w:r w:rsidR="00EB70CE">
        <w:t xml:space="preserve">, </w:t>
      </w:r>
      <w:r w:rsidR="00FB1724">
        <w:t>for each UE</w:t>
      </w:r>
      <w:r w:rsidR="001968F6">
        <w:t xml:space="preserve"> that is interested in </w:t>
      </w:r>
      <w:r w:rsidR="00223362">
        <w:t xml:space="preserve">the </w:t>
      </w:r>
      <w:r w:rsidR="001968F6">
        <w:t xml:space="preserve">MBS service(s). </w:t>
      </w:r>
      <w:r w:rsidR="00E77BD9">
        <w:t>Therefore</w:t>
      </w:r>
      <w:r w:rsidR="008077F8">
        <w:t xml:space="preserve"> the</w:t>
      </w:r>
      <w:r w:rsidR="001968F6">
        <w:t xml:space="preserve"> </w:t>
      </w:r>
      <w:proofErr w:type="spellStart"/>
      <w:r w:rsidR="00EB70CE">
        <w:t>gNB</w:t>
      </w:r>
      <w:proofErr w:type="spellEnd"/>
      <w:r w:rsidR="001968F6">
        <w:t xml:space="preserve"> could collect </w:t>
      </w:r>
      <w:r w:rsidR="00687B80">
        <w:t>the information of each UE</w:t>
      </w:r>
      <w:r w:rsidR="003332FA">
        <w:t xml:space="preserve"> </w:t>
      </w:r>
      <w:r w:rsidR="00EB70CE">
        <w:t xml:space="preserve">and each MBS session in each relevant cell, </w:t>
      </w:r>
      <w:r w:rsidR="00E77BD9">
        <w:t>which could be</w:t>
      </w:r>
      <w:r w:rsidR="00EB70CE">
        <w:t xml:space="preserve"> used to determine 1) and 2).</w:t>
      </w:r>
      <w:r>
        <w:t xml:space="preserve"> </w:t>
      </w:r>
      <w:r w:rsidR="00EB70CE">
        <w:t xml:space="preserve">On </w:t>
      </w:r>
      <w:r w:rsidR="00EB70CE" w:rsidRPr="00042055">
        <w:rPr>
          <w:rFonts w:eastAsia="宋体"/>
          <w:lang w:eastAsia="zh-CN"/>
        </w:rPr>
        <w:t xml:space="preserve">dynamic control of the Broadcast/Multicast transmission area within one </w:t>
      </w:r>
      <w:proofErr w:type="spellStart"/>
      <w:r w:rsidR="00EB70CE" w:rsidRPr="00042055">
        <w:rPr>
          <w:rFonts w:eastAsia="宋体"/>
          <w:lang w:eastAsia="zh-CN"/>
        </w:rPr>
        <w:t>gNB</w:t>
      </w:r>
      <w:proofErr w:type="spellEnd"/>
      <w:r w:rsidR="00EB70CE" w:rsidRPr="00042055">
        <w:rPr>
          <w:rFonts w:eastAsia="宋体"/>
          <w:lang w:eastAsia="zh-CN"/>
        </w:rPr>
        <w:t>-DU</w:t>
      </w:r>
      <w:r w:rsidR="00E77BD9">
        <w:rPr>
          <w:rFonts w:eastAsia="宋体"/>
          <w:lang w:eastAsia="zh-CN"/>
        </w:rPr>
        <w:t>, Option C) is similar with Option A).</w:t>
      </w:r>
    </w:p>
    <w:p w14:paraId="6001D67D" w14:textId="247758E8" w:rsidR="002A11AC" w:rsidRPr="002A11AC" w:rsidRDefault="000B4275" w:rsidP="002A11AC">
      <w:pPr>
        <w:pStyle w:val="af9"/>
        <w:numPr>
          <w:ilvl w:val="0"/>
          <w:numId w:val="45"/>
        </w:numPr>
        <w:rPr>
          <w:b/>
        </w:rPr>
      </w:pPr>
      <w:r>
        <w:rPr>
          <w:b/>
        </w:rPr>
        <w:lastRenderedPageBreak/>
        <w:t>A</w:t>
      </w:r>
      <w:r w:rsidRPr="00905B26">
        <w:rPr>
          <w:b/>
        </w:rPr>
        <w:t xml:space="preserve">ssistant </w:t>
      </w:r>
      <w:r>
        <w:rPr>
          <w:b/>
        </w:rPr>
        <w:t>i</w:t>
      </w:r>
      <w:r w:rsidR="002A11AC" w:rsidRPr="002A11AC">
        <w:rPr>
          <w:b/>
        </w:rPr>
        <w:t xml:space="preserve">nformation provided by </w:t>
      </w:r>
      <w:r w:rsidR="002A11AC">
        <w:rPr>
          <w:b/>
        </w:rPr>
        <w:t>UEs</w:t>
      </w:r>
    </w:p>
    <w:p w14:paraId="418E6981" w14:textId="2C53E74F" w:rsidR="002A11AC" w:rsidRDefault="002A11AC" w:rsidP="0082777B">
      <w:r>
        <w:t xml:space="preserve">The assistant information </w:t>
      </w:r>
      <w:r w:rsidR="009167B9">
        <w:t>might</w:t>
      </w:r>
      <w:r>
        <w:t xml:space="preserve"> be also provided by the UEs via the </w:t>
      </w:r>
      <w:proofErr w:type="spellStart"/>
      <w:r w:rsidR="000B4275">
        <w:t>Uu</w:t>
      </w:r>
      <w:proofErr w:type="spellEnd"/>
      <w:r>
        <w:t xml:space="preserve"> interface. </w:t>
      </w:r>
      <w:r w:rsidR="000B4275">
        <w:t xml:space="preserve">In </w:t>
      </w:r>
      <w:r>
        <w:t xml:space="preserve">some </w:t>
      </w:r>
      <w:r w:rsidR="000B4275">
        <w:t>circumstances</w:t>
      </w:r>
      <w:r>
        <w:t xml:space="preserve">, the UEs </w:t>
      </w:r>
      <w:r w:rsidR="00BE4B29">
        <w:t xml:space="preserve">that are </w:t>
      </w:r>
      <w:r w:rsidR="00BE4B29" w:rsidRPr="00BE4B29">
        <w:t xml:space="preserve">interested in/ receiving the MBS </w:t>
      </w:r>
      <w:r w:rsidR="00BE4B29">
        <w:t>service</w:t>
      </w:r>
      <w:r w:rsidR="000B4275">
        <w:t>(s)</w:t>
      </w:r>
      <w:r w:rsidR="00BE4B29">
        <w:t xml:space="preserve"> </w:t>
      </w:r>
      <w:r>
        <w:t xml:space="preserve">may need to send </w:t>
      </w:r>
      <w:r w:rsidR="000B4275">
        <w:t>message</w:t>
      </w:r>
      <w:r>
        <w:t xml:space="preserve"> toward the </w:t>
      </w:r>
      <w:proofErr w:type="spellStart"/>
      <w:r w:rsidR="0082777B">
        <w:t>gNB</w:t>
      </w:r>
      <w:proofErr w:type="spellEnd"/>
      <w:r>
        <w:t xml:space="preserve"> </w:t>
      </w:r>
      <w:r w:rsidR="009167B9">
        <w:t>for the MBS service reception</w:t>
      </w:r>
      <w:r w:rsidR="000B4275">
        <w:t xml:space="preserve"> or upon request,</w:t>
      </w:r>
      <w:r w:rsidR="009167B9" w:rsidRPr="009167B9">
        <w:t xml:space="preserve"> </w:t>
      </w:r>
      <w:r w:rsidR="0082777B">
        <w:t>e.g.</w:t>
      </w:r>
      <w:r w:rsidR="009167B9">
        <w:t xml:space="preserve"> </w:t>
      </w:r>
      <w:r w:rsidR="000B4275">
        <w:t xml:space="preserve">during </w:t>
      </w:r>
      <w:r w:rsidR="009167B9">
        <w:t xml:space="preserve">counting procedure if applicable. </w:t>
      </w:r>
      <w:r w:rsidR="00A848B7">
        <w:t>Then t</w:t>
      </w:r>
      <w:r w:rsidR="009167B9">
        <w:t xml:space="preserve">he </w:t>
      </w:r>
      <w:proofErr w:type="spellStart"/>
      <w:r w:rsidR="0082777B" w:rsidRPr="0082777B">
        <w:t>gNB</w:t>
      </w:r>
      <w:proofErr w:type="spellEnd"/>
      <w:r w:rsidR="009167B9">
        <w:t xml:space="preserve"> is able to collect the information </w:t>
      </w:r>
      <w:r w:rsidR="0082777B">
        <w:t>(e.g. the serving cell of the UE, channel quality, UEs’ interests</w:t>
      </w:r>
      <w:r w:rsidR="0082777B" w:rsidRPr="000B4275">
        <w:t xml:space="preserve"> </w:t>
      </w:r>
      <w:r w:rsidR="0082777B">
        <w:t>of MBS service(s), etc</w:t>
      </w:r>
      <w:r w:rsidR="0001617C">
        <w:t>.</w:t>
      </w:r>
      <w:r w:rsidR="0082777B">
        <w:t xml:space="preserve">) </w:t>
      </w:r>
      <w:r w:rsidR="009167B9">
        <w:t>of the UEs during these procedures</w:t>
      </w:r>
      <w:r w:rsidR="0082777B">
        <w:t>,</w:t>
      </w:r>
      <w:r w:rsidR="002E36CD">
        <w:t xml:space="preserve"> </w:t>
      </w:r>
      <w:r w:rsidR="0082777B">
        <w:t>a</w:t>
      </w:r>
      <w:r w:rsidR="002E36CD">
        <w:t xml:space="preserve">nd </w:t>
      </w:r>
      <w:r w:rsidR="0082777B">
        <w:t xml:space="preserve">then </w:t>
      </w:r>
      <w:r w:rsidR="002E36CD">
        <w:t xml:space="preserve">the </w:t>
      </w:r>
      <w:proofErr w:type="spellStart"/>
      <w:r w:rsidR="0082777B" w:rsidRPr="0082777B">
        <w:t>gNB</w:t>
      </w:r>
      <w:proofErr w:type="spellEnd"/>
      <w:r w:rsidR="002E36CD">
        <w:t xml:space="preserve"> could determine </w:t>
      </w:r>
      <w:r w:rsidR="0082777B" w:rsidRPr="00ED1735">
        <w:rPr>
          <w:rFonts w:eastAsia="宋体"/>
        </w:rPr>
        <w:t>the cells in which the MBS service</w:t>
      </w:r>
      <w:r w:rsidR="0082777B">
        <w:rPr>
          <w:rFonts w:eastAsia="宋体"/>
        </w:rPr>
        <w:t xml:space="preserve"> needs to be transmitted via PTM.</w:t>
      </w:r>
      <w:r w:rsidR="002E36CD">
        <w:t xml:space="preserve"> </w:t>
      </w:r>
    </w:p>
    <w:p w14:paraId="40A2D00E" w14:textId="63AD37B6" w:rsidR="0082777B" w:rsidRPr="00323469" w:rsidRDefault="004A3D61" w:rsidP="002A11AC">
      <w:pPr>
        <w:rPr>
          <w:b/>
        </w:rPr>
      </w:pPr>
      <w:r>
        <w:rPr>
          <w:b/>
        </w:rPr>
        <w:t>Conclusion</w:t>
      </w:r>
      <w:r w:rsidR="00323469" w:rsidRPr="00323469">
        <w:rPr>
          <w:b/>
        </w:rPr>
        <w:t xml:space="preserve"> 1: with the </w:t>
      </w:r>
      <w:r w:rsidRPr="004A3D61">
        <w:rPr>
          <w:b/>
        </w:rPr>
        <w:t xml:space="preserve">assistant </w:t>
      </w:r>
      <w:r w:rsidR="00323469" w:rsidRPr="00323469">
        <w:rPr>
          <w:b/>
        </w:rPr>
        <w:t xml:space="preserve">information provided by the CN and the UEs, </w:t>
      </w:r>
      <w:r w:rsidR="0082777B" w:rsidRPr="00323469">
        <w:rPr>
          <w:b/>
        </w:rPr>
        <w:t xml:space="preserve">the </w:t>
      </w:r>
      <w:proofErr w:type="spellStart"/>
      <w:r w:rsidR="0082777B" w:rsidRPr="00323469">
        <w:rPr>
          <w:b/>
        </w:rPr>
        <w:t>gNB</w:t>
      </w:r>
      <w:proofErr w:type="spellEnd"/>
      <w:r w:rsidR="0082777B" w:rsidRPr="00323469">
        <w:rPr>
          <w:b/>
        </w:rPr>
        <w:t xml:space="preserve"> could </w:t>
      </w:r>
      <w:r w:rsidR="0082777B" w:rsidRPr="00323469">
        <w:rPr>
          <w:rFonts w:eastAsia="宋体"/>
          <w:b/>
        </w:rPr>
        <w:t>know the cells in which the MBS service needs to be provided</w:t>
      </w:r>
      <w:r w:rsidR="00323469" w:rsidRPr="00323469">
        <w:rPr>
          <w:rFonts w:eastAsia="宋体"/>
          <w:b/>
        </w:rPr>
        <w:t>, and make decision on the cells in which the MBS service needs to be transmitted via PTM</w:t>
      </w:r>
      <w:r w:rsidR="00557466" w:rsidRPr="00323469">
        <w:rPr>
          <w:b/>
        </w:rPr>
        <w:t>.</w:t>
      </w:r>
    </w:p>
    <w:p w14:paraId="6D4F8D20" w14:textId="4B6E66B7" w:rsidR="00426080" w:rsidRDefault="002A327B" w:rsidP="00323469">
      <w:pPr>
        <w:rPr>
          <w:lang w:val="en-US"/>
        </w:rPr>
      </w:pPr>
      <w:r>
        <w:rPr>
          <w:lang w:val="en-US"/>
        </w:rPr>
        <w:t>In the d</w:t>
      </w:r>
      <w:r w:rsidRPr="002A327B">
        <w:rPr>
          <w:lang w:val="en-US"/>
        </w:rPr>
        <w:t xml:space="preserve">isaggregated </w:t>
      </w:r>
      <w:proofErr w:type="spellStart"/>
      <w:r w:rsidR="0082777B">
        <w:rPr>
          <w:lang w:val="en-US"/>
        </w:rPr>
        <w:t>gNB</w:t>
      </w:r>
      <w:proofErr w:type="spellEnd"/>
      <w:r w:rsidRPr="002A327B">
        <w:rPr>
          <w:lang w:val="en-US"/>
        </w:rPr>
        <w:t xml:space="preserve"> architecture</w:t>
      </w:r>
      <w:r>
        <w:rPr>
          <w:lang w:val="en-US"/>
        </w:rPr>
        <w:t xml:space="preserve"> (with </w:t>
      </w:r>
      <w:r w:rsidRPr="00D95B97">
        <w:rPr>
          <w:lang w:val="en-US"/>
        </w:rPr>
        <w:t>CU DU split</w:t>
      </w:r>
      <w:r>
        <w:rPr>
          <w:lang w:val="en-US"/>
        </w:rPr>
        <w:t xml:space="preserve">), </w:t>
      </w:r>
      <w:r w:rsidR="00323469">
        <w:rPr>
          <w:lang w:val="en-US"/>
        </w:rPr>
        <w:t xml:space="preserve">it is FFS </w:t>
      </w:r>
      <w:r w:rsidR="00D81D81">
        <w:rPr>
          <w:lang w:val="en-US"/>
        </w:rPr>
        <w:t>whether CU or DU</w:t>
      </w:r>
      <w:r w:rsidR="001469C1">
        <w:rPr>
          <w:lang w:val="en-US"/>
        </w:rPr>
        <w:t xml:space="preserve"> </w:t>
      </w:r>
      <w:r w:rsidR="00323469">
        <w:rPr>
          <w:lang w:val="en-US"/>
        </w:rPr>
        <w:t xml:space="preserve">to </w:t>
      </w:r>
      <w:r w:rsidR="001469C1">
        <w:rPr>
          <w:lang w:val="en-US"/>
        </w:rPr>
        <w:t>make the decision about the PTP</w:t>
      </w:r>
      <w:r w:rsidR="00A03139">
        <w:rPr>
          <w:lang w:val="en-US"/>
        </w:rPr>
        <w:t xml:space="preserve"> </w:t>
      </w:r>
      <w:r w:rsidR="001469C1">
        <w:rPr>
          <w:lang w:val="en-US"/>
        </w:rPr>
        <w:t>or PTM transmission</w:t>
      </w:r>
      <w:r w:rsidR="00D81D81">
        <w:rPr>
          <w:lang w:val="en-US"/>
        </w:rPr>
        <w:t xml:space="preserve">. </w:t>
      </w:r>
    </w:p>
    <w:p w14:paraId="64F1AB12" w14:textId="672687A9" w:rsidR="004A3D61" w:rsidRPr="004A3D61" w:rsidRDefault="00D95B97" w:rsidP="004A3D61">
      <w:pPr>
        <w:pStyle w:val="af9"/>
        <w:numPr>
          <w:ilvl w:val="0"/>
          <w:numId w:val="50"/>
        </w:numPr>
        <w:rPr>
          <w:lang w:val="en-US"/>
        </w:rPr>
      </w:pPr>
      <w:r w:rsidRPr="004A3D61">
        <w:rPr>
          <w:lang w:val="en-US"/>
        </w:rPr>
        <w:t xml:space="preserve">If the decision </w:t>
      </w:r>
      <w:r w:rsidR="00DD24DA" w:rsidRPr="004A3D61">
        <w:rPr>
          <w:lang w:val="en-US"/>
        </w:rPr>
        <w:t>on</w:t>
      </w:r>
      <w:r w:rsidRPr="004A3D61">
        <w:rPr>
          <w:lang w:val="en-US"/>
        </w:rPr>
        <w:t xml:space="preserve"> the PTP or PTM transmission is made by </w:t>
      </w:r>
      <w:r w:rsidR="00DD24DA" w:rsidRPr="004A3D61">
        <w:rPr>
          <w:lang w:val="en-US"/>
        </w:rPr>
        <w:t xml:space="preserve">the </w:t>
      </w:r>
      <w:r w:rsidRPr="004A3D61">
        <w:rPr>
          <w:lang w:val="en-US"/>
        </w:rPr>
        <w:t xml:space="preserve">DU, </w:t>
      </w:r>
      <w:r w:rsidR="00B73B98" w:rsidRPr="004A3D61">
        <w:rPr>
          <w:lang w:val="en-US"/>
        </w:rPr>
        <w:t xml:space="preserve">it is straight forward to make the DU to control the PTM transmission area. </w:t>
      </w:r>
      <w:r w:rsidR="00323469" w:rsidRPr="004A3D61">
        <w:rPr>
          <w:lang w:val="en-US"/>
        </w:rPr>
        <w:t>In such case</w:t>
      </w:r>
      <w:r w:rsidR="00B73B98" w:rsidRPr="004A3D61">
        <w:rPr>
          <w:lang w:val="en-US"/>
        </w:rPr>
        <w:t xml:space="preserve"> </w:t>
      </w:r>
      <w:r w:rsidRPr="004A3D61">
        <w:rPr>
          <w:lang w:val="en-US"/>
        </w:rPr>
        <w:t xml:space="preserve">the CU shall </w:t>
      </w:r>
      <w:r w:rsidR="00B73B98" w:rsidRPr="004A3D61">
        <w:rPr>
          <w:lang w:val="en-US"/>
        </w:rPr>
        <w:t>forward</w:t>
      </w:r>
      <w:r w:rsidR="00DD24DA" w:rsidRPr="004A3D61">
        <w:rPr>
          <w:lang w:val="en-US"/>
        </w:rPr>
        <w:t xml:space="preserve"> the assistant information</w:t>
      </w:r>
      <w:r w:rsidR="00323469" w:rsidRPr="004A3D61">
        <w:rPr>
          <w:lang w:val="en-US"/>
        </w:rPr>
        <w:t xml:space="preserve"> received from CN and UE</w:t>
      </w:r>
      <w:r w:rsidR="00DD24DA" w:rsidRPr="004A3D61">
        <w:rPr>
          <w:lang w:val="en-US"/>
        </w:rPr>
        <w:t xml:space="preserve"> to the DU</w:t>
      </w:r>
      <w:r w:rsidRPr="004A3D61">
        <w:rPr>
          <w:lang w:val="en-US"/>
        </w:rPr>
        <w:t xml:space="preserve"> to </w:t>
      </w:r>
      <w:r w:rsidR="004A3D61" w:rsidRPr="004A3D61">
        <w:rPr>
          <w:lang w:val="en-US"/>
        </w:rPr>
        <w:t>manage the PTM transmission area within the DU.</w:t>
      </w:r>
    </w:p>
    <w:p w14:paraId="219EE28B" w14:textId="4C882423" w:rsidR="006010E1" w:rsidRPr="004A3D61" w:rsidRDefault="00D95B97" w:rsidP="004A3D61">
      <w:pPr>
        <w:pStyle w:val="af9"/>
        <w:numPr>
          <w:ilvl w:val="0"/>
          <w:numId w:val="50"/>
        </w:numPr>
        <w:rPr>
          <w:lang w:val="en-US"/>
        </w:rPr>
      </w:pPr>
      <w:r w:rsidRPr="004A3D61">
        <w:rPr>
          <w:lang w:val="en-US"/>
        </w:rPr>
        <w:t>If the decision about the PTP or PTM transmission is made by CU, the CU</w:t>
      </w:r>
      <w:r w:rsidR="00B73B98" w:rsidRPr="004A3D61">
        <w:rPr>
          <w:lang w:val="en-US"/>
        </w:rPr>
        <w:t xml:space="preserve"> will determine </w:t>
      </w:r>
      <w:r w:rsidR="004A3D61" w:rsidRPr="004A3D61">
        <w:rPr>
          <w:lang w:val="en-US"/>
        </w:rPr>
        <w:t>the cells in which the MBS service needs to be provided, and determine the cells in which the MBS service needs to be transmitted via PTM, by taking</w:t>
      </w:r>
      <w:r w:rsidR="00966175" w:rsidRPr="004A3D61">
        <w:rPr>
          <w:lang w:val="en-US"/>
        </w:rPr>
        <w:t xml:space="preserve"> the assistant information</w:t>
      </w:r>
      <w:r w:rsidR="004A3D61" w:rsidRPr="004A3D61">
        <w:rPr>
          <w:lang w:val="en-US"/>
        </w:rPr>
        <w:t xml:space="preserve"> received from CN and UE into account.</w:t>
      </w:r>
      <w:r w:rsidR="00B73B98" w:rsidRPr="004A3D61">
        <w:rPr>
          <w:lang w:val="en-US"/>
        </w:rPr>
        <w:t xml:space="preserve"> And</w:t>
      </w:r>
      <w:r w:rsidR="00296905" w:rsidRPr="004A3D61">
        <w:rPr>
          <w:lang w:val="en-US"/>
        </w:rPr>
        <w:t xml:space="preserve"> then</w:t>
      </w:r>
      <w:r w:rsidR="00B73B98" w:rsidRPr="004A3D61">
        <w:rPr>
          <w:lang w:val="en-US"/>
        </w:rPr>
        <w:t xml:space="preserve"> the CU transmits the decision to DU</w:t>
      </w:r>
      <w:r w:rsidR="004A3D61" w:rsidRPr="004A3D61">
        <w:rPr>
          <w:lang w:val="en-US"/>
        </w:rPr>
        <w:t xml:space="preserve"> to comply</w:t>
      </w:r>
      <w:r w:rsidRPr="004A3D61">
        <w:rPr>
          <w:lang w:val="en-US"/>
        </w:rPr>
        <w:t>.</w:t>
      </w:r>
      <w:r w:rsidR="004A3D61" w:rsidRPr="004A3D61">
        <w:rPr>
          <w:lang w:val="en-US"/>
        </w:rPr>
        <w:t xml:space="preserve"> Note that DU may also need to transmit some assistant information to the CU, e.g. beam level information.</w:t>
      </w:r>
    </w:p>
    <w:p w14:paraId="047A6F14" w14:textId="6C8DE08B" w:rsidR="004A3D61" w:rsidRDefault="004A3D61" w:rsidP="00DD24DA">
      <w:pPr>
        <w:pStyle w:val="af7"/>
      </w:pPr>
      <w:bookmarkStart w:id="4" w:name="_Ref47455224"/>
      <w:r>
        <w:t>Conclusion</w:t>
      </w:r>
      <w:r w:rsidR="00DD24DA">
        <w:t xml:space="preserve"> </w:t>
      </w:r>
      <w:r w:rsidR="008408FA">
        <w:rPr>
          <w:noProof/>
        </w:rPr>
        <w:fldChar w:fldCharType="begin"/>
      </w:r>
      <w:r w:rsidR="008408FA">
        <w:rPr>
          <w:noProof/>
        </w:rPr>
        <w:instrText xml:space="preserve"> SEQ Observation \* ARABIC </w:instrText>
      </w:r>
      <w:r w:rsidR="008408FA">
        <w:rPr>
          <w:noProof/>
        </w:rPr>
        <w:fldChar w:fldCharType="separate"/>
      </w:r>
      <w:r w:rsidR="00583E4A">
        <w:rPr>
          <w:noProof/>
        </w:rPr>
        <w:t>2</w:t>
      </w:r>
      <w:r w:rsidR="008408FA">
        <w:rPr>
          <w:noProof/>
        </w:rPr>
        <w:fldChar w:fldCharType="end"/>
      </w:r>
      <w:r>
        <w:t xml:space="preserve">: in case DU makes the decision on PTP or PTM transmission, CU needs to provide the </w:t>
      </w:r>
      <w:r w:rsidRPr="004A3D61">
        <w:t>assistant information received from CN and UE to the DU to manage the PTM transmission area within the DU</w:t>
      </w:r>
      <w:r>
        <w:t>.</w:t>
      </w:r>
    </w:p>
    <w:p w14:paraId="586C481A" w14:textId="232CDB1D" w:rsidR="00C6163F" w:rsidRPr="00C6163F" w:rsidRDefault="004A3D61" w:rsidP="00C6163F">
      <w:pPr>
        <w:rPr>
          <w:b/>
          <w:lang w:val="en-US"/>
        </w:rPr>
      </w:pPr>
      <w:r w:rsidRPr="00C6163F">
        <w:rPr>
          <w:rFonts w:eastAsiaTheme="minorEastAsia" w:hint="eastAsia"/>
          <w:b/>
          <w:lang w:val="en-US" w:eastAsia="zh-CN"/>
        </w:rPr>
        <w:t>C</w:t>
      </w:r>
      <w:r w:rsidRPr="00C6163F">
        <w:rPr>
          <w:rFonts w:eastAsiaTheme="minorEastAsia"/>
          <w:b/>
          <w:lang w:val="en-US" w:eastAsia="zh-CN"/>
        </w:rPr>
        <w:t xml:space="preserve">onclusion 3: </w:t>
      </w:r>
      <w:r w:rsidRPr="00C6163F">
        <w:rPr>
          <w:b/>
        </w:rPr>
        <w:t xml:space="preserve">in case CU makes the decision on PTP or PTM transmission, CU needs to </w:t>
      </w:r>
      <w:r w:rsidR="00C6163F" w:rsidRPr="00C6163F">
        <w:rPr>
          <w:b/>
          <w:lang w:val="en-US"/>
        </w:rPr>
        <w:t>transmit</w:t>
      </w:r>
      <w:r w:rsidRPr="00C6163F">
        <w:rPr>
          <w:b/>
          <w:lang w:val="en-US"/>
        </w:rPr>
        <w:t xml:space="preserve"> the decision to DU to comply, and DU may need to provide some </w:t>
      </w:r>
      <w:r w:rsidR="00C6163F" w:rsidRPr="00C6163F">
        <w:rPr>
          <w:b/>
          <w:lang w:val="en-US"/>
        </w:rPr>
        <w:t>assistant information to the CU, e.g. beam level information.</w:t>
      </w:r>
    </w:p>
    <w:p w14:paraId="70406DA3" w14:textId="510E3129" w:rsidR="00326166" w:rsidRPr="007D3E81" w:rsidRDefault="00C6163F" w:rsidP="001A1F92">
      <w:pPr>
        <w:pStyle w:val="1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2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E7BA6B4" w14:textId="1587D6D1" w:rsidR="00C6163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C6163F">
        <w:rPr>
          <w:lang w:eastAsia="zh-CN"/>
        </w:rPr>
        <w:t>get the following conclusions and proposal:</w:t>
      </w:r>
    </w:p>
    <w:p w14:paraId="2C3ED866" w14:textId="77777777" w:rsidR="00C6163F" w:rsidRPr="00323469" w:rsidRDefault="00C6163F" w:rsidP="00C6163F">
      <w:pPr>
        <w:rPr>
          <w:b/>
        </w:rPr>
      </w:pPr>
      <w:r>
        <w:rPr>
          <w:b/>
        </w:rPr>
        <w:t>Conclusion</w:t>
      </w:r>
      <w:r w:rsidRPr="00323469">
        <w:rPr>
          <w:b/>
        </w:rPr>
        <w:t xml:space="preserve"> 1: with the </w:t>
      </w:r>
      <w:r w:rsidRPr="004A3D61">
        <w:rPr>
          <w:b/>
        </w:rPr>
        <w:t xml:space="preserve">assistant </w:t>
      </w:r>
      <w:r w:rsidRPr="00323469">
        <w:rPr>
          <w:b/>
        </w:rPr>
        <w:t xml:space="preserve">information provided by the CN and the UEs, the </w:t>
      </w:r>
      <w:proofErr w:type="spellStart"/>
      <w:r w:rsidRPr="00323469">
        <w:rPr>
          <w:b/>
        </w:rPr>
        <w:t>gNB</w:t>
      </w:r>
      <w:proofErr w:type="spellEnd"/>
      <w:r w:rsidRPr="00323469">
        <w:rPr>
          <w:b/>
        </w:rPr>
        <w:t xml:space="preserve"> could </w:t>
      </w:r>
      <w:r w:rsidRPr="00323469">
        <w:rPr>
          <w:rFonts w:eastAsia="宋体"/>
          <w:b/>
        </w:rPr>
        <w:t>know the cells in which the MBS service needs to be provided, and make decision on the cells in which the MBS service needs to be transmitted via PTM</w:t>
      </w:r>
      <w:r w:rsidRPr="00323469">
        <w:rPr>
          <w:b/>
        </w:rPr>
        <w:t>.</w:t>
      </w:r>
    </w:p>
    <w:p w14:paraId="020082CF" w14:textId="77777777" w:rsidR="00C6163F" w:rsidRDefault="00C6163F" w:rsidP="00C6163F">
      <w:pPr>
        <w:pStyle w:val="af7"/>
      </w:pPr>
      <w:r>
        <w:t xml:space="preserve">Conclusion </w:t>
      </w:r>
      <w:r w:rsidR="008408FA">
        <w:rPr>
          <w:noProof/>
        </w:rPr>
        <w:fldChar w:fldCharType="begin"/>
      </w:r>
      <w:r w:rsidR="008408FA">
        <w:rPr>
          <w:noProof/>
        </w:rPr>
        <w:instrText xml:space="preserve"> SEQ Observation \* ARABIC </w:instrText>
      </w:r>
      <w:r w:rsidR="008408FA">
        <w:rPr>
          <w:noProof/>
        </w:rPr>
        <w:fldChar w:fldCharType="separate"/>
      </w:r>
      <w:r>
        <w:rPr>
          <w:noProof/>
        </w:rPr>
        <w:t>2</w:t>
      </w:r>
      <w:r w:rsidR="008408FA">
        <w:rPr>
          <w:noProof/>
        </w:rPr>
        <w:fldChar w:fldCharType="end"/>
      </w:r>
      <w:r>
        <w:t xml:space="preserve">: in case DU makes the decision on PTP or PTM transmission, CU needs to provide the </w:t>
      </w:r>
      <w:r w:rsidRPr="004A3D61">
        <w:t>assistant information received from CN and UE to the DU to manage the PTM transmission area within the DU</w:t>
      </w:r>
      <w:r>
        <w:t>.</w:t>
      </w:r>
    </w:p>
    <w:p w14:paraId="68A6EE70" w14:textId="090FE8C2" w:rsidR="00C6163F" w:rsidRPr="00C6163F" w:rsidRDefault="00C6163F" w:rsidP="00C6163F">
      <w:pPr>
        <w:rPr>
          <w:b/>
          <w:lang w:val="en-US"/>
        </w:rPr>
      </w:pPr>
      <w:r w:rsidRPr="00C6163F">
        <w:rPr>
          <w:rFonts w:eastAsiaTheme="minorEastAsia" w:hint="eastAsia"/>
          <w:b/>
          <w:lang w:val="en-US" w:eastAsia="zh-CN"/>
        </w:rPr>
        <w:t>C</w:t>
      </w:r>
      <w:r w:rsidRPr="00C6163F">
        <w:rPr>
          <w:rFonts w:eastAsiaTheme="minorEastAsia"/>
          <w:b/>
          <w:lang w:val="en-US" w:eastAsia="zh-CN"/>
        </w:rPr>
        <w:t xml:space="preserve">onclusion 3: </w:t>
      </w:r>
      <w:r w:rsidRPr="00C6163F">
        <w:rPr>
          <w:b/>
        </w:rPr>
        <w:t xml:space="preserve">in case CU makes the decision on PTP or PTM transmission, CU needs to </w:t>
      </w:r>
      <w:r w:rsidRPr="00C6163F">
        <w:rPr>
          <w:b/>
          <w:lang w:val="en-US"/>
        </w:rPr>
        <w:t>transmit the decision to DU to comply, and DU may need to provide some assistant information to the CU, e.g. beam level information.</w:t>
      </w:r>
    </w:p>
    <w:p w14:paraId="6D959C3F" w14:textId="71792CEE" w:rsidR="0001565F" w:rsidRPr="007D3E81" w:rsidRDefault="00C6163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61E08C3B" w14:textId="77777777" w:rsidR="00303479" w:rsidRDefault="00303479" w:rsidP="00303479">
      <w:pPr>
        <w:pStyle w:val="af9"/>
        <w:numPr>
          <w:ilvl w:val="0"/>
          <w:numId w:val="16"/>
        </w:numPr>
        <w:rPr>
          <w:lang w:eastAsia="zh-CN"/>
        </w:rPr>
      </w:pPr>
      <w:r w:rsidRPr="00303479">
        <w:rPr>
          <w:lang w:eastAsia="zh-CN"/>
        </w:rPr>
        <w:t xml:space="preserve">RP-201038, Revised Work Item on NR Multicast and Broadcast Services, RAN Meeting #88-e. </w:t>
      </w:r>
    </w:p>
    <w:sectPr w:rsidR="003034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445A5" w14:textId="77777777" w:rsidR="00D41BD2" w:rsidRDefault="00D41BD2">
      <w:r>
        <w:separator/>
      </w:r>
    </w:p>
  </w:endnote>
  <w:endnote w:type="continuationSeparator" w:id="0">
    <w:p w14:paraId="69B3AC17" w14:textId="77777777" w:rsidR="00D41BD2" w:rsidRDefault="00D4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9687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271B1" w14:textId="77777777" w:rsidR="00D41BD2" w:rsidRDefault="00D41BD2">
      <w:r>
        <w:separator/>
      </w:r>
    </w:p>
  </w:footnote>
  <w:footnote w:type="continuationSeparator" w:id="0">
    <w:p w14:paraId="7ABBA24D" w14:textId="77777777" w:rsidR="00D41BD2" w:rsidRDefault="00D41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74EF"/>
    <w:multiLevelType w:val="hybridMultilevel"/>
    <w:tmpl w:val="89C84384"/>
    <w:lvl w:ilvl="0" w:tplc="96A6C62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01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CAD3F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1CD122E1"/>
    <w:multiLevelType w:val="hybridMultilevel"/>
    <w:tmpl w:val="B9FEE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457DF"/>
    <w:multiLevelType w:val="hybridMultilevel"/>
    <w:tmpl w:val="882803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92344"/>
    <w:multiLevelType w:val="hybridMultilevel"/>
    <w:tmpl w:val="65D04258"/>
    <w:lvl w:ilvl="0" w:tplc="D38E84E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A4FB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4CA7440"/>
    <w:multiLevelType w:val="hybridMultilevel"/>
    <w:tmpl w:val="EA464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292188C"/>
    <w:multiLevelType w:val="hybridMultilevel"/>
    <w:tmpl w:val="C5ECA8D2"/>
    <w:lvl w:ilvl="0" w:tplc="8B768E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980D4C"/>
    <w:multiLevelType w:val="hybridMultilevel"/>
    <w:tmpl w:val="D9D66984"/>
    <w:lvl w:ilvl="0" w:tplc="35DECC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44B3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B71710B"/>
    <w:multiLevelType w:val="hybridMultilevel"/>
    <w:tmpl w:val="08B8B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7FCA3764"/>
    <w:multiLevelType w:val="hybridMultilevel"/>
    <w:tmpl w:val="863AC1D2"/>
    <w:lvl w:ilvl="0" w:tplc="96A6C62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4"/>
  </w:num>
  <w:num w:numId="5">
    <w:abstractNumId w:val="23"/>
  </w:num>
  <w:num w:numId="6">
    <w:abstractNumId w:val="2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6"/>
  </w:num>
  <w:num w:numId="13">
    <w:abstractNumId w:val="8"/>
  </w:num>
  <w:num w:numId="14">
    <w:abstractNumId w:val="21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8"/>
  </w:num>
  <w:num w:numId="37">
    <w:abstractNumId w:val="1"/>
  </w:num>
  <w:num w:numId="38">
    <w:abstractNumId w:val="9"/>
  </w:num>
  <w:num w:numId="39">
    <w:abstractNumId w:val="22"/>
  </w:num>
  <w:num w:numId="40">
    <w:abstractNumId w:val="20"/>
  </w:num>
  <w:num w:numId="41">
    <w:abstractNumId w:val="31"/>
  </w:num>
  <w:num w:numId="42">
    <w:abstractNumId w:val="25"/>
  </w:num>
  <w:num w:numId="43">
    <w:abstractNumId w:val="30"/>
  </w:num>
  <w:num w:numId="44">
    <w:abstractNumId w:val="29"/>
  </w:num>
  <w:num w:numId="45">
    <w:abstractNumId w:val="11"/>
  </w:num>
  <w:num w:numId="46">
    <w:abstractNumId w:val="10"/>
  </w:num>
  <w:num w:numId="47">
    <w:abstractNumId w:val="27"/>
  </w:num>
  <w:num w:numId="48">
    <w:abstractNumId w:val="32"/>
  </w:num>
  <w:num w:numId="49">
    <w:abstractNumId w:val="0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12E"/>
    <w:rsid w:val="000110CA"/>
    <w:rsid w:val="00011674"/>
    <w:rsid w:val="000118F6"/>
    <w:rsid w:val="00013CB8"/>
    <w:rsid w:val="00014836"/>
    <w:rsid w:val="00015330"/>
    <w:rsid w:val="0001565F"/>
    <w:rsid w:val="0001617C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055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77458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1B14"/>
    <w:rsid w:val="00093E22"/>
    <w:rsid w:val="00094829"/>
    <w:rsid w:val="0009762D"/>
    <w:rsid w:val="00097964"/>
    <w:rsid w:val="00097992"/>
    <w:rsid w:val="00097C68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275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190"/>
    <w:rsid w:val="000D3316"/>
    <w:rsid w:val="000D3B23"/>
    <w:rsid w:val="000D468C"/>
    <w:rsid w:val="000D5EC9"/>
    <w:rsid w:val="000D6E8A"/>
    <w:rsid w:val="000D7B9F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AF1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0E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855"/>
    <w:rsid w:val="00141DD6"/>
    <w:rsid w:val="00144AA6"/>
    <w:rsid w:val="0014638D"/>
    <w:rsid w:val="001469C1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105"/>
    <w:rsid w:val="00184EF7"/>
    <w:rsid w:val="00185A40"/>
    <w:rsid w:val="001860A0"/>
    <w:rsid w:val="0019227A"/>
    <w:rsid w:val="00195650"/>
    <w:rsid w:val="001968F6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1BB"/>
    <w:rsid w:val="001B1D9D"/>
    <w:rsid w:val="001B1FB4"/>
    <w:rsid w:val="001B2FCB"/>
    <w:rsid w:val="001B3D7B"/>
    <w:rsid w:val="001B415E"/>
    <w:rsid w:val="001B511A"/>
    <w:rsid w:val="001B57B0"/>
    <w:rsid w:val="001B5E66"/>
    <w:rsid w:val="001B6380"/>
    <w:rsid w:val="001B6CDE"/>
    <w:rsid w:val="001B7CA3"/>
    <w:rsid w:val="001C022C"/>
    <w:rsid w:val="001C111C"/>
    <w:rsid w:val="001C1982"/>
    <w:rsid w:val="001C234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362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F71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905"/>
    <w:rsid w:val="002A11AC"/>
    <w:rsid w:val="002A327B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4C8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497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B0C"/>
    <w:rsid w:val="002E2184"/>
    <w:rsid w:val="002E2C3E"/>
    <w:rsid w:val="002E36CD"/>
    <w:rsid w:val="002E3EF6"/>
    <w:rsid w:val="002E3EFD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479"/>
    <w:rsid w:val="00303DCF"/>
    <w:rsid w:val="003045A8"/>
    <w:rsid w:val="00305706"/>
    <w:rsid w:val="00305BD4"/>
    <w:rsid w:val="00305EE5"/>
    <w:rsid w:val="0030696B"/>
    <w:rsid w:val="00307789"/>
    <w:rsid w:val="003079D9"/>
    <w:rsid w:val="00310AAF"/>
    <w:rsid w:val="00310D9A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469"/>
    <w:rsid w:val="00324E7A"/>
    <w:rsid w:val="00325769"/>
    <w:rsid w:val="00325B85"/>
    <w:rsid w:val="00326166"/>
    <w:rsid w:val="00326C1A"/>
    <w:rsid w:val="00327C4D"/>
    <w:rsid w:val="00327C80"/>
    <w:rsid w:val="003311D3"/>
    <w:rsid w:val="0033143D"/>
    <w:rsid w:val="00331D74"/>
    <w:rsid w:val="00332B0C"/>
    <w:rsid w:val="003332F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25"/>
    <w:rsid w:val="00394CE1"/>
    <w:rsid w:val="00394CF5"/>
    <w:rsid w:val="00395CE8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0EC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080"/>
    <w:rsid w:val="0042735E"/>
    <w:rsid w:val="00433E63"/>
    <w:rsid w:val="00434BE2"/>
    <w:rsid w:val="00435C19"/>
    <w:rsid w:val="00435C42"/>
    <w:rsid w:val="00437000"/>
    <w:rsid w:val="00437A99"/>
    <w:rsid w:val="00443585"/>
    <w:rsid w:val="00444377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55"/>
    <w:rsid w:val="004A2817"/>
    <w:rsid w:val="004A2EF8"/>
    <w:rsid w:val="004A35BF"/>
    <w:rsid w:val="004A3677"/>
    <w:rsid w:val="004A3D61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39BF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203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466"/>
    <w:rsid w:val="00557C6C"/>
    <w:rsid w:val="005602B5"/>
    <w:rsid w:val="005609CE"/>
    <w:rsid w:val="005634D7"/>
    <w:rsid w:val="005646BF"/>
    <w:rsid w:val="005650FA"/>
    <w:rsid w:val="0056674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E4A"/>
    <w:rsid w:val="0058472F"/>
    <w:rsid w:val="00584912"/>
    <w:rsid w:val="005865D8"/>
    <w:rsid w:val="00586DD7"/>
    <w:rsid w:val="00586F21"/>
    <w:rsid w:val="005936AE"/>
    <w:rsid w:val="005936AF"/>
    <w:rsid w:val="00593D11"/>
    <w:rsid w:val="005944E5"/>
    <w:rsid w:val="0059611C"/>
    <w:rsid w:val="005A2C0F"/>
    <w:rsid w:val="005A3E77"/>
    <w:rsid w:val="005A5317"/>
    <w:rsid w:val="005A5B67"/>
    <w:rsid w:val="005A6F63"/>
    <w:rsid w:val="005A6F7E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4B24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0E1"/>
    <w:rsid w:val="006012B9"/>
    <w:rsid w:val="00602547"/>
    <w:rsid w:val="006050F1"/>
    <w:rsid w:val="00606637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0C6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87B80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0F82"/>
    <w:rsid w:val="006C366D"/>
    <w:rsid w:val="006C3E60"/>
    <w:rsid w:val="006C44A9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C85"/>
    <w:rsid w:val="007125B7"/>
    <w:rsid w:val="00712AA2"/>
    <w:rsid w:val="00712F5A"/>
    <w:rsid w:val="007132D7"/>
    <w:rsid w:val="007136BA"/>
    <w:rsid w:val="0071393C"/>
    <w:rsid w:val="007156C4"/>
    <w:rsid w:val="007161D9"/>
    <w:rsid w:val="007174EE"/>
    <w:rsid w:val="00720AED"/>
    <w:rsid w:val="00720CE4"/>
    <w:rsid w:val="00721BB2"/>
    <w:rsid w:val="007236BE"/>
    <w:rsid w:val="007237E8"/>
    <w:rsid w:val="00724318"/>
    <w:rsid w:val="00725A09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BE3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E78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553"/>
    <w:rsid w:val="0079465C"/>
    <w:rsid w:val="00795E88"/>
    <w:rsid w:val="00796155"/>
    <w:rsid w:val="00796522"/>
    <w:rsid w:val="00796B2F"/>
    <w:rsid w:val="00796C27"/>
    <w:rsid w:val="00797D98"/>
    <w:rsid w:val="007A4999"/>
    <w:rsid w:val="007A4CD1"/>
    <w:rsid w:val="007A76A0"/>
    <w:rsid w:val="007B1144"/>
    <w:rsid w:val="007B446A"/>
    <w:rsid w:val="007B512A"/>
    <w:rsid w:val="007B5967"/>
    <w:rsid w:val="007B6720"/>
    <w:rsid w:val="007B744C"/>
    <w:rsid w:val="007B74F1"/>
    <w:rsid w:val="007C1493"/>
    <w:rsid w:val="007C1865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DB6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482"/>
    <w:rsid w:val="00803D57"/>
    <w:rsid w:val="00804A7D"/>
    <w:rsid w:val="008077F8"/>
    <w:rsid w:val="00807E69"/>
    <w:rsid w:val="00811EB2"/>
    <w:rsid w:val="00814156"/>
    <w:rsid w:val="00822F59"/>
    <w:rsid w:val="0082326C"/>
    <w:rsid w:val="008236A1"/>
    <w:rsid w:val="00826975"/>
    <w:rsid w:val="00827178"/>
    <w:rsid w:val="0082777B"/>
    <w:rsid w:val="00827BE8"/>
    <w:rsid w:val="0083056C"/>
    <w:rsid w:val="0083159D"/>
    <w:rsid w:val="008316E1"/>
    <w:rsid w:val="0083245A"/>
    <w:rsid w:val="00832EE8"/>
    <w:rsid w:val="00833076"/>
    <w:rsid w:val="00833E20"/>
    <w:rsid w:val="008341DD"/>
    <w:rsid w:val="00835204"/>
    <w:rsid w:val="0083568C"/>
    <w:rsid w:val="0083606D"/>
    <w:rsid w:val="00836974"/>
    <w:rsid w:val="00837EEB"/>
    <w:rsid w:val="008408FA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18B"/>
    <w:rsid w:val="00890994"/>
    <w:rsid w:val="00890C7C"/>
    <w:rsid w:val="00890F8C"/>
    <w:rsid w:val="008922C2"/>
    <w:rsid w:val="00892701"/>
    <w:rsid w:val="008939FD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9A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8BA"/>
    <w:rsid w:val="008D1CC6"/>
    <w:rsid w:val="008D2C81"/>
    <w:rsid w:val="008D545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D72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26"/>
    <w:rsid w:val="0090710A"/>
    <w:rsid w:val="00910004"/>
    <w:rsid w:val="00910153"/>
    <w:rsid w:val="009118A8"/>
    <w:rsid w:val="00914656"/>
    <w:rsid w:val="00916611"/>
    <w:rsid w:val="009167B9"/>
    <w:rsid w:val="009173E2"/>
    <w:rsid w:val="0091792E"/>
    <w:rsid w:val="00920974"/>
    <w:rsid w:val="0092227B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175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2C2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2C35"/>
    <w:rsid w:val="009E40F2"/>
    <w:rsid w:val="009E5207"/>
    <w:rsid w:val="009E67DF"/>
    <w:rsid w:val="009E6BC6"/>
    <w:rsid w:val="009E6DC2"/>
    <w:rsid w:val="009E7377"/>
    <w:rsid w:val="009E79AF"/>
    <w:rsid w:val="009F458D"/>
    <w:rsid w:val="009F562E"/>
    <w:rsid w:val="009F5C3D"/>
    <w:rsid w:val="009F6450"/>
    <w:rsid w:val="00A007DD"/>
    <w:rsid w:val="00A03139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1F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17"/>
    <w:rsid w:val="00A47E70"/>
    <w:rsid w:val="00A507A1"/>
    <w:rsid w:val="00A55128"/>
    <w:rsid w:val="00A55835"/>
    <w:rsid w:val="00A570EF"/>
    <w:rsid w:val="00A61D78"/>
    <w:rsid w:val="00A62146"/>
    <w:rsid w:val="00A62B37"/>
    <w:rsid w:val="00A632EB"/>
    <w:rsid w:val="00A638C7"/>
    <w:rsid w:val="00A63C72"/>
    <w:rsid w:val="00A64ECD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A5C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8B7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1303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3C3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02C"/>
    <w:rsid w:val="00B52B4D"/>
    <w:rsid w:val="00B52D23"/>
    <w:rsid w:val="00B5303D"/>
    <w:rsid w:val="00B5336B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B98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DC1"/>
    <w:rsid w:val="00B90FD9"/>
    <w:rsid w:val="00B91817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B29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A55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DE2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63F"/>
    <w:rsid w:val="00C61C41"/>
    <w:rsid w:val="00C62574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CB1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8B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2BC9"/>
    <w:rsid w:val="00D03E09"/>
    <w:rsid w:val="00D045B1"/>
    <w:rsid w:val="00D051A3"/>
    <w:rsid w:val="00D0592B"/>
    <w:rsid w:val="00D12684"/>
    <w:rsid w:val="00D129E1"/>
    <w:rsid w:val="00D12BEA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BD2"/>
    <w:rsid w:val="00D44952"/>
    <w:rsid w:val="00D44EF7"/>
    <w:rsid w:val="00D47B5E"/>
    <w:rsid w:val="00D500FB"/>
    <w:rsid w:val="00D504D2"/>
    <w:rsid w:val="00D507C5"/>
    <w:rsid w:val="00D51DA3"/>
    <w:rsid w:val="00D5234E"/>
    <w:rsid w:val="00D52DEF"/>
    <w:rsid w:val="00D54ABF"/>
    <w:rsid w:val="00D550AD"/>
    <w:rsid w:val="00D55157"/>
    <w:rsid w:val="00D56017"/>
    <w:rsid w:val="00D60117"/>
    <w:rsid w:val="00D61CFF"/>
    <w:rsid w:val="00D61E64"/>
    <w:rsid w:val="00D6320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D81"/>
    <w:rsid w:val="00D81E71"/>
    <w:rsid w:val="00D8287F"/>
    <w:rsid w:val="00D8495E"/>
    <w:rsid w:val="00D9074A"/>
    <w:rsid w:val="00D9097D"/>
    <w:rsid w:val="00D9417C"/>
    <w:rsid w:val="00D949C7"/>
    <w:rsid w:val="00D94E69"/>
    <w:rsid w:val="00D952E4"/>
    <w:rsid w:val="00D95B22"/>
    <w:rsid w:val="00D95B97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4DA"/>
    <w:rsid w:val="00DD350D"/>
    <w:rsid w:val="00DD3720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82D"/>
    <w:rsid w:val="00DF55A4"/>
    <w:rsid w:val="00E0095F"/>
    <w:rsid w:val="00E028EE"/>
    <w:rsid w:val="00E03A59"/>
    <w:rsid w:val="00E03A6C"/>
    <w:rsid w:val="00E03C6D"/>
    <w:rsid w:val="00E03EB1"/>
    <w:rsid w:val="00E0411B"/>
    <w:rsid w:val="00E0668D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BD9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2DF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63DC"/>
    <w:rsid w:val="00EB70CE"/>
    <w:rsid w:val="00EB7B64"/>
    <w:rsid w:val="00EB7FA8"/>
    <w:rsid w:val="00EC0520"/>
    <w:rsid w:val="00EC0632"/>
    <w:rsid w:val="00EC3290"/>
    <w:rsid w:val="00EC355E"/>
    <w:rsid w:val="00EC586C"/>
    <w:rsid w:val="00EC7C1B"/>
    <w:rsid w:val="00ED00C2"/>
    <w:rsid w:val="00ED1735"/>
    <w:rsid w:val="00ED17A9"/>
    <w:rsid w:val="00ED2080"/>
    <w:rsid w:val="00ED58D4"/>
    <w:rsid w:val="00ED5D30"/>
    <w:rsid w:val="00ED66FB"/>
    <w:rsid w:val="00EE1449"/>
    <w:rsid w:val="00EE21FF"/>
    <w:rsid w:val="00EE39D6"/>
    <w:rsid w:val="00EE41D1"/>
    <w:rsid w:val="00EE4A13"/>
    <w:rsid w:val="00EE4CB7"/>
    <w:rsid w:val="00EE5C23"/>
    <w:rsid w:val="00EE6181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A6C"/>
    <w:rsid w:val="00F42BE7"/>
    <w:rsid w:val="00F438DD"/>
    <w:rsid w:val="00F44146"/>
    <w:rsid w:val="00F44797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9B4"/>
    <w:rsid w:val="00F61B0C"/>
    <w:rsid w:val="00F63694"/>
    <w:rsid w:val="00F63C33"/>
    <w:rsid w:val="00F63CF1"/>
    <w:rsid w:val="00F646A7"/>
    <w:rsid w:val="00F64EDF"/>
    <w:rsid w:val="00F67AA6"/>
    <w:rsid w:val="00F7148A"/>
    <w:rsid w:val="00F717A0"/>
    <w:rsid w:val="00F72697"/>
    <w:rsid w:val="00F73D02"/>
    <w:rsid w:val="00F750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96F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172"/>
    <w:rsid w:val="00FA62B3"/>
    <w:rsid w:val="00FA65A1"/>
    <w:rsid w:val="00FA69E5"/>
    <w:rsid w:val="00FA7DC8"/>
    <w:rsid w:val="00FB075F"/>
    <w:rsid w:val="00FB0EC4"/>
    <w:rsid w:val="00FB11EF"/>
    <w:rsid w:val="00FB1724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BA2"/>
    <w:rsid w:val="00FE174A"/>
    <w:rsid w:val="00FE197B"/>
    <w:rsid w:val="00FE4872"/>
    <w:rsid w:val="00FE49B8"/>
    <w:rsid w:val="00FE536E"/>
    <w:rsid w:val="00FE55DB"/>
    <w:rsid w:val="00FE55FE"/>
    <w:rsid w:val="00FE7A7B"/>
    <w:rsid w:val="00FE7D17"/>
    <w:rsid w:val="00FE7D91"/>
    <w:rsid w:val="00FF1068"/>
    <w:rsid w:val="00FF11A3"/>
    <w:rsid w:val="00FF16B5"/>
    <w:rsid w:val="00FF242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5336F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F03C3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2"/>
    <w:next w:val="a2"/>
    <w:link w:val="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2"/>
    <w:uiPriority w:val="34"/>
    <w:qFormat/>
    <w:rsid w:val="000F3AF1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833E20"/>
    <w:rPr>
      <w:rFonts w:eastAsia="Times New Roman"/>
      <w:lang w:val="en-GB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7"/>
    <w:uiPriority w:val="35"/>
    <w:locked/>
    <w:rsid w:val="00833E20"/>
    <w:rPr>
      <w:rFonts w:eastAsia="Times New Roman"/>
      <w:b/>
    </w:rPr>
  </w:style>
  <w:style w:type="paragraph" w:customStyle="1" w:styleId="32">
    <w:name w:val="标题3"/>
    <w:basedOn w:val="41"/>
    <w:link w:val="3Char"/>
    <w:qFormat/>
    <w:rsid w:val="00833E20"/>
    <w:pPr>
      <w:overflowPunct w:val="0"/>
      <w:autoSpaceDE w:val="0"/>
      <w:autoSpaceDN w:val="0"/>
      <w:adjustRightInd w:val="0"/>
      <w:ind w:left="0" w:firstLine="0"/>
      <w:textAlignment w:val="baseline"/>
      <w:outlineLvl w:val="2"/>
    </w:pPr>
    <w:rPr>
      <w:rFonts w:eastAsia="宋体"/>
      <w:sz w:val="28"/>
      <w:lang w:eastAsia="ja-JP"/>
    </w:rPr>
  </w:style>
  <w:style w:type="character" w:customStyle="1" w:styleId="3Char">
    <w:name w:val="标题3 Char"/>
    <w:basedOn w:val="a3"/>
    <w:link w:val="32"/>
    <w:rsid w:val="00833E20"/>
    <w:rPr>
      <w:rFonts w:ascii="Arial" w:eastAsia="宋体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974FF-91D2-479F-B111-D5DD64FC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Yan</cp:lastModifiedBy>
  <cp:revision>6</cp:revision>
  <cp:lastPrinted>2009-04-22T07:01:00Z</cp:lastPrinted>
  <dcterms:created xsi:type="dcterms:W3CDTF">2020-08-05T08:34:00Z</dcterms:created>
  <dcterms:modified xsi:type="dcterms:W3CDTF">2020-08-06T10:12:00Z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(3)0r5eLE6zlfCTV9Nu8pOdXET1yVweZ4SWMmF7NeXo3kCH+2EUo5kTragEgWK6sZGNAfVq8JHd
63XcB4VUxVY7eZAGBzrsdKHXbrcZVqLSIauC9CaQZtEwfp1flYS9cLWzpW4hk45fi/RbARMT
TLQ2V7qajH5odXTxrAu4qVTrQhWBVq8lyxX02ytaMki3ci2Ouz16BxBt51KXFwFxLOX5PCAP
o87FtHkWp4gFW2wX3z</vt:lpwstr>
  </property>
  <property fmtid="{D5CDD505-2E9C-101B-9397-08002B2CF9AE}" pid="17" name="_2015_ms_pID_7253431">
    <vt:lpwstr>sOf24+XCS6onsGdj1SANvHE51hYJ+OIziWPZlamn70Y53/tOlkAKQ6
kZ2796h8FGSRZd9NKvqpZng9XAJbMvwZU/DehxksDofydvq+szbL75dGCUjbZw0otymD6j7X
4no1MSW1eXi/dCY1OaZ/holNAtxhXEJOeiPXwAWH95CuZsnADCqhiGV+zA+CkcBZebBvJv5/
gjMJ4ZnfgA9ZrZtAAzhKBHQTj6JUauSNRjIj</vt:lpwstr>
  </property>
  <property fmtid="{D5CDD505-2E9C-101B-9397-08002B2CF9AE}" pid="18" name="_2015_ms_pID_7253432">
    <vt:lpwstr>WQ==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